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EF3" w:rsidRDefault="00BE01B7">
      <w:r>
        <w:rPr>
          <w:rFonts w:ascii="&amp;quot" w:hAnsi="&amp;quot"/>
          <w:color w:val="000000"/>
          <w:sz w:val="18"/>
          <w:szCs w:val="18"/>
          <w:bdr w:val="none" w:sz="0" w:space="0" w:color="auto" w:frame="1"/>
        </w:rPr>
        <w:t>Министерство образования и науки Республики Татарстан открыло </w:t>
      </w:r>
      <w:hyperlink r:id="rId4" w:history="1">
        <w:r>
          <w:rPr>
            <w:rStyle w:val="a3"/>
            <w:rFonts w:ascii="&amp;quot" w:hAnsi="&amp;quot"/>
            <w:color w:val="006AC3"/>
            <w:sz w:val="18"/>
            <w:szCs w:val="18"/>
            <w:u w:val="single"/>
            <w:bdr w:val="none" w:sz="0" w:space="0" w:color="auto" w:frame="1"/>
          </w:rPr>
          <w:t>«горячую линию»</w:t>
        </w:r>
      </w:hyperlink>
      <w:r>
        <w:rPr>
          <w:rFonts w:ascii="&amp;quot" w:hAnsi="&amp;quot"/>
          <w:color w:val="000000"/>
          <w:sz w:val="18"/>
          <w:szCs w:val="18"/>
          <w:bdr w:val="none" w:sz="0" w:space="0" w:color="auto" w:frame="1"/>
        </w:rPr>
        <w:t xml:space="preserve"> для оказания помощи и поддержки школам, колледжам, техникумам и вузам, которые временно переходят на дистанционные занятия в целях предотвращения распространения </w:t>
      </w:r>
      <w:proofErr w:type="spellStart"/>
      <w:r>
        <w:rPr>
          <w:rFonts w:ascii="&amp;quot" w:hAnsi="&amp;quot"/>
          <w:color w:val="000000"/>
          <w:sz w:val="18"/>
          <w:szCs w:val="18"/>
          <w:bdr w:val="none" w:sz="0" w:space="0" w:color="auto" w:frame="1"/>
        </w:rPr>
        <w:t>коронавируса</w:t>
      </w:r>
      <w:proofErr w:type="spellEnd"/>
      <w:r>
        <w:rPr>
          <w:rFonts w:ascii="&amp;quot" w:hAnsi="&amp;quot"/>
          <w:color w:val="000000"/>
          <w:sz w:val="18"/>
          <w:szCs w:val="18"/>
          <w:bdr w:val="none" w:sz="0" w:space="0" w:color="auto" w:frame="1"/>
        </w:rPr>
        <w:t>.</w:t>
      </w:r>
      <w:r>
        <w:rPr>
          <w:rFonts w:ascii="&amp;quot" w:hAnsi="&amp;quot"/>
          <w:color w:val="000000"/>
          <w:sz w:val="18"/>
          <w:szCs w:val="18"/>
        </w:rPr>
        <w:br/>
      </w:r>
      <w:r>
        <w:rPr>
          <w:rFonts w:ascii="&amp;quot" w:hAnsi="&amp;quot"/>
          <w:color w:val="000000"/>
          <w:sz w:val="18"/>
          <w:szCs w:val="18"/>
          <w:bdr w:val="none" w:sz="0" w:space="0" w:color="auto" w:frame="1"/>
        </w:rPr>
        <w:t>    Задать вопросы специалистам можно по телефону: </w:t>
      </w:r>
      <w:r>
        <w:rPr>
          <w:rStyle w:val="a3"/>
          <w:rFonts w:ascii="&amp;quot" w:hAnsi="&amp;quot"/>
          <w:color w:val="000000"/>
          <w:sz w:val="18"/>
          <w:szCs w:val="18"/>
          <w:u w:val="single"/>
          <w:bdr w:val="none" w:sz="0" w:space="0" w:color="auto" w:frame="1"/>
        </w:rPr>
        <w:t>(843) 294-95-70</w:t>
      </w:r>
      <w:r>
        <w:rPr>
          <w:rStyle w:val="a3"/>
          <w:rFonts w:ascii="&amp;quot" w:hAnsi="&amp;quot"/>
          <w:color w:val="000000"/>
          <w:sz w:val="18"/>
          <w:szCs w:val="18"/>
          <w:bdr w:val="none" w:sz="0" w:space="0" w:color="auto" w:frame="1"/>
        </w:rPr>
        <w:t>.</w:t>
      </w:r>
      <w:r>
        <w:rPr>
          <w:rFonts w:ascii="&amp;quot" w:hAnsi="&amp;quot"/>
          <w:color w:val="000000"/>
          <w:sz w:val="18"/>
          <w:szCs w:val="18"/>
          <w:bdr w:val="none" w:sz="0" w:space="0" w:color="auto" w:frame="1"/>
        </w:rPr>
        <w:t> Линия работает в будние дни с </w:t>
      </w:r>
      <w:r>
        <w:rPr>
          <w:rStyle w:val="a3"/>
          <w:rFonts w:ascii="&amp;quot" w:hAnsi="&amp;quot"/>
          <w:color w:val="000000"/>
          <w:sz w:val="18"/>
          <w:szCs w:val="18"/>
          <w:u w:val="single"/>
          <w:bdr w:val="none" w:sz="0" w:space="0" w:color="auto" w:frame="1"/>
        </w:rPr>
        <w:t>09:00 до 18:00.</w:t>
      </w:r>
      <w:r>
        <w:rPr>
          <w:rFonts w:ascii="&amp;quot" w:hAnsi="&amp;quot"/>
          <w:color w:val="000000"/>
          <w:sz w:val="18"/>
          <w:szCs w:val="18"/>
        </w:rPr>
        <w:br/>
      </w:r>
      <w:r>
        <w:rPr>
          <w:rFonts w:ascii="&amp;quot" w:hAnsi="&amp;quot"/>
          <w:color w:val="000000"/>
          <w:sz w:val="18"/>
          <w:szCs w:val="18"/>
          <w:bdr w:val="none" w:sz="0" w:space="0" w:color="auto" w:frame="1"/>
        </w:rPr>
        <w:t>   Специалисты ответят на вопросы родительского сообщества, педагогов и органов управления образованием по организации дистанционного обучения и работы школ, колледжей, техникумов и вузов в эпидемиологической ситуации.</w:t>
      </w:r>
      <w:r>
        <w:rPr>
          <w:rFonts w:ascii="&amp;quot" w:hAnsi="&amp;quot"/>
          <w:color w:val="000000"/>
          <w:sz w:val="18"/>
          <w:szCs w:val="18"/>
        </w:rPr>
        <w:br/>
      </w:r>
      <w:r>
        <w:rPr>
          <w:rFonts w:ascii="&amp;quot" w:hAnsi="&amp;quot"/>
          <w:color w:val="000000"/>
          <w:sz w:val="18"/>
          <w:szCs w:val="18"/>
          <w:bdr w:val="none" w:sz="0" w:space="0" w:color="auto" w:frame="1"/>
        </w:rPr>
        <w:t>Напомним, что Министерством просвещения РФ также запущены «горячие линии»:</w:t>
      </w:r>
      <w:r>
        <w:rPr>
          <w:rFonts w:ascii="&amp;quot" w:hAnsi="&amp;quot"/>
          <w:color w:val="000000"/>
          <w:sz w:val="18"/>
          <w:szCs w:val="18"/>
        </w:rPr>
        <w:br/>
      </w:r>
      <w:r>
        <w:rPr>
          <w:rFonts w:ascii="&amp;quot" w:hAnsi="&amp;quot"/>
          <w:color w:val="000000"/>
          <w:sz w:val="18"/>
          <w:szCs w:val="18"/>
          <w:bdr w:val="none" w:sz="0" w:space="0" w:color="auto" w:frame="1"/>
        </w:rPr>
        <w:t>  ►по координации и поддержке региональных и муниципальных органов управления образованием и руководителей образовательных организаций по организации дистанционного обучения: </w:t>
      </w:r>
      <w:r>
        <w:rPr>
          <w:rStyle w:val="a3"/>
          <w:rFonts w:ascii="&amp;quot" w:hAnsi="&amp;quot"/>
          <w:color w:val="000000"/>
          <w:sz w:val="18"/>
          <w:szCs w:val="18"/>
          <w:u w:val="single"/>
          <w:bdr w:val="none" w:sz="0" w:space="0" w:color="auto" w:frame="1"/>
        </w:rPr>
        <w:t>+7 (495) 984-89-19.</w:t>
      </w:r>
      <w:r>
        <w:rPr>
          <w:rFonts w:ascii="&amp;quot" w:hAnsi="&amp;quot"/>
          <w:color w:val="000000"/>
          <w:sz w:val="18"/>
          <w:szCs w:val="18"/>
        </w:rPr>
        <w:br/>
      </w:r>
      <w:r>
        <w:rPr>
          <w:rFonts w:ascii="&amp;quot" w:hAnsi="&amp;quot"/>
          <w:color w:val="000000"/>
          <w:sz w:val="18"/>
          <w:szCs w:val="18"/>
          <w:bdr w:val="none" w:sz="0" w:space="0" w:color="auto" w:frame="1"/>
        </w:rPr>
        <w:t>  ►методической поддержки учителей и родителей по организации дистанционного обучения: </w:t>
      </w:r>
      <w:r>
        <w:rPr>
          <w:rStyle w:val="a3"/>
          <w:rFonts w:ascii="&amp;quot" w:hAnsi="&amp;quot"/>
          <w:color w:val="000000"/>
          <w:sz w:val="18"/>
          <w:szCs w:val="18"/>
          <w:u w:val="single"/>
          <w:bdr w:val="none" w:sz="0" w:space="0" w:color="auto" w:frame="1"/>
        </w:rPr>
        <w:t>+7 (800) 200-91-85.</w:t>
      </w:r>
    </w:p>
    <w:sectPr w:rsidR="000A6EF3" w:rsidSect="000A6E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01B7"/>
    <w:rsid w:val="000A6EF3"/>
    <w:rsid w:val="00BE0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E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01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on.tatarstan.ru/rus/goryachaya-liniya-ministerstva-obrazovaniya-i-nauk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905</Characters>
  <Application>Microsoft Office Word</Application>
  <DocSecurity>0</DocSecurity>
  <Lines>7</Lines>
  <Paragraphs>2</Paragraphs>
  <ScaleCrop>false</ScaleCrop>
  <Company>Microsoft</Company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2020-04-05T16:44:00Z</dcterms:created>
  <dcterms:modified xsi:type="dcterms:W3CDTF">2020-04-05T16:45:00Z</dcterms:modified>
</cp:coreProperties>
</file>